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FE" w:rsidRPr="008531ED" w:rsidRDefault="00FB13C3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531ED">
        <w:rPr>
          <w:rFonts w:asciiTheme="minorHAnsi" w:hAnsiTheme="minorHAnsi" w:cstheme="minorHAnsi"/>
          <w:b/>
          <w:sz w:val="24"/>
          <w:szCs w:val="24"/>
        </w:rPr>
        <w:t>REGULAMIN</w:t>
      </w:r>
    </w:p>
    <w:p w:rsidR="004936FE" w:rsidRPr="008531ED" w:rsidRDefault="00FB13C3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31ED">
        <w:rPr>
          <w:rFonts w:asciiTheme="minorHAnsi" w:hAnsiTheme="minorHAnsi" w:cstheme="minorHAnsi"/>
          <w:b/>
          <w:sz w:val="24"/>
          <w:szCs w:val="24"/>
        </w:rPr>
        <w:t>przyznawania nagrody Wojewody Świętokrzyskiego</w:t>
      </w:r>
    </w:p>
    <w:p w:rsidR="004936FE" w:rsidRDefault="00FB13C3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31ED">
        <w:rPr>
          <w:rFonts w:asciiTheme="minorHAnsi" w:hAnsiTheme="minorHAnsi" w:cstheme="minorHAnsi"/>
          <w:b/>
          <w:sz w:val="24"/>
          <w:szCs w:val="24"/>
        </w:rPr>
        <w:t>„Czyste Serce”</w:t>
      </w:r>
    </w:p>
    <w:p w:rsidR="008E2B38" w:rsidRPr="008531ED" w:rsidRDefault="008E2B38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936FE" w:rsidRPr="008531ED" w:rsidRDefault="00FB13C3" w:rsidP="00831749">
      <w:pPr>
        <w:pStyle w:val="Standard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 xml:space="preserve">Nagroda </w:t>
      </w:r>
      <w:r w:rsidR="00246C12" w:rsidRPr="008531ED">
        <w:rPr>
          <w:rFonts w:asciiTheme="minorHAnsi" w:hAnsiTheme="minorHAnsi" w:cstheme="minorHAnsi"/>
          <w:sz w:val="24"/>
          <w:szCs w:val="24"/>
        </w:rPr>
        <w:t xml:space="preserve">w postaci </w:t>
      </w:r>
      <w:r w:rsidR="008531ED" w:rsidRPr="008531ED">
        <w:rPr>
          <w:rFonts w:asciiTheme="minorHAnsi" w:hAnsiTheme="minorHAnsi" w:cstheme="minorHAnsi"/>
          <w:sz w:val="24"/>
          <w:szCs w:val="24"/>
        </w:rPr>
        <w:t xml:space="preserve">statuetki </w:t>
      </w:r>
      <w:r w:rsidR="00246C12" w:rsidRPr="008531ED">
        <w:rPr>
          <w:rFonts w:asciiTheme="minorHAnsi" w:hAnsiTheme="minorHAnsi" w:cstheme="minorHAnsi"/>
          <w:sz w:val="24"/>
          <w:szCs w:val="24"/>
        </w:rPr>
        <w:t xml:space="preserve">szklanego serca </w:t>
      </w:r>
      <w:r w:rsidRPr="008531ED">
        <w:rPr>
          <w:rFonts w:asciiTheme="minorHAnsi" w:hAnsiTheme="minorHAnsi" w:cstheme="minorHAnsi"/>
          <w:sz w:val="24"/>
          <w:szCs w:val="24"/>
        </w:rPr>
        <w:t>jest hołdem dla nieżyjącego Marka Kotańskiego - zało</w:t>
      </w:r>
      <w:r w:rsidR="001B2F07" w:rsidRPr="008531ED">
        <w:rPr>
          <w:rFonts w:asciiTheme="minorHAnsi" w:hAnsiTheme="minorHAnsi" w:cstheme="minorHAnsi"/>
          <w:sz w:val="24"/>
          <w:szCs w:val="24"/>
        </w:rPr>
        <w:t xml:space="preserve">życiela ruchu czystych serc. </w:t>
      </w:r>
      <w:r w:rsidR="00246C12" w:rsidRPr="008531ED">
        <w:rPr>
          <w:rFonts w:asciiTheme="minorHAnsi" w:hAnsiTheme="minorHAnsi" w:cstheme="minorHAnsi"/>
          <w:sz w:val="24"/>
          <w:szCs w:val="24"/>
        </w:rPr>
        <w:t>Przyznawana jest raz w roku i</w:t>
      </w:r>
      <w:r w:rsidR="001B2F07" w:rsidRPr="008531ED">
        <w:rPr>
          <w:rFonts w:asciiTheme="minorHAnsi" w:hAnsiTheme="minorHAnsi" w:cstheme="minorHAnsi"/>
          <w:sz w:val="24"/>
          <w:szCs w:val="24"/>
        </w:rPr>
        <w:t xml:space="preserve"> </w:t>
      </w:r>
      <w:r w:rsidR="00246C12" w:rsidRPr="008531ED">
        <w:rPr>
          <w:rFonts w:asciiTheme="minorHAnsi" w:hAnsiTheme="minorHAnsi" w:cstheme="minorHAnsi"/>
          <w:sz w:val="24"/>
          <w:szCs w:val="24"/>
        </w:rPr>
        <w:t>ma charakter honorowy. Nagrodzeni nie otrzymują gratyfikacji finansowych</w:t>
      </w:r>
      <w:r w:rsidR="000A6C08" w:rsidRPr="008531ED">
        <w:rPr>
          <w:rFonts w:asciiTheme="minorHAnsi" w:hAnsiTheme="minorHAnsi" w:cstheme="minorHAnsi"/>
          <w:sz w:val="24"/>
          <w:szCs w:val="24"/>
        </w:rPr>
        <w:t>.</w:t>
      </w:r>
      <w:r w:rsidR="001B2F07" w:rsidRPr="008531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E1C1A" w:rsidRPr="008531ED" w:rsidRDefault="008E1C1A" w:rsidP="008E1C1A">
      <w:pPr>
        <w:pStyle w:val="Standard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sz w:val="24"/>
          <w:szCs w:val="24"/>
        </w:rPr>
        <w:t>Wojewoda Świętokrzyski powołuje Kapitułę kierując się potrzebą zapewnienia repreze</w:t>
      </w:r>
      <w:r w:rsidR="000372D2">
        <w:rPr>
          <w:sz w:val="24"/>
          <w:szCs w:val="24"/>
        </w:rPr>
        <w:t>ntatywności różnych środowisk i ich</w:t>
      </w:r>
      <w:r w:rsidRPr="008531ED">
        <w:rPr>
          <w:sz w:val="24"/>
          <w:szCs w:val="24"/>
        </w:rPr>
        <w:t xml:space="preserve"> interdyscyplinarności. Kapituła dokonuje oceny nominowanych do przyznania nagrody i wyboru laureatów.</w:t>
      </w:r>
    </w:p>
    <w:p w:rsidR="004936FE" w:rsidRPr="008531ED" w:rsidRDefault="00FB13C3" w:rsidP="00831749">
      <w:pPr>
        <w:pStyle w:val="Standard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W skład Kapituły wchodzą: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Wojewoda Świętokrzyski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 xml:space="preserve">Pełnomocnik Wojewody ds. Rodziny 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1B2F07" w:rsidRPr="008531ED" w:rsidRDefault="001B2F07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Pełnomocnik Wojewody ds. Uzależnień, AIDS i HIV,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Dyrektor Poradni Profilaktyki, Leczenia i Terapii Uz</w:t>
      </w:r>
      <w:r w:rsidR="00246C12" w:rsidRPr="008531ED">
        <w:rPr>
          <w:rFonts w:asciiTheme="minorHAnsi" w:hAnsiTheme="minorHAnsi" w:cstheme="minorHAnsi"/>
          <w:sz w:val="24"/>
          <w:szCs w:val="24"/>
        </w:rPr>
        <w:t>ależnień Stowarzyszenia MONAR w </w:t>
      </w:r>
      <w:r w:rsidRPr="008531ED">
        <w:rPr>
          <w:rFonts w:asciiTheme="minorHAnsi" w:hAnsiTheme="minorHAnsi" w:cstheme="minorHAnsi"/>
          <w:sz w:val="24"/>
          <w:szCs w:val="24"/>
        </w:rPr>
        <w:t>Kielcach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Rektor Politechniki Świętokrzyskiej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Dyrektor Państwowego Funduszu Rehabilitacji Osób Niepełnosprawnych w Kielcach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Rektor Uniwersytetu Jana Kochanowskiego w Kielcach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EF3CDB" w:rsidRDefault="00FB13C3" w:rsidP="00EF3CDB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Biskup Ordynariusz Diecezji Kieleckiej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Prezes Zarządu Radia Kielce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0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Dyrektor Oddziału TVP 3 Kielce</w:t>
      </w:r>
      <w:r w:rsidR="001B2F07" w:rsidRPr="008531ED">
        <w:rPr>
          <w:rFonts w:asciiTheme="minorHAnsi" w:hAnsiTheme="minorHAnsi" w:cstheme="minorHAnsi"/>
          <w:sz w:val="24"/>
          <w:szCs w:val="24"/>
        </w:rPr>
        <w:t>.</w:t>
      </w:r>
    </w:p>
    <w:p w:rsidR="00831749" w:rsidRPr="008531ED" w:rsidRDefault="008E1C1A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P</w:t>
      </w:r>
      <w:r w:rsidR="00FB13C3" w:rsidRPr="008531ED">
        <w:rPr>
          <w:rFonts w:asciiTheme="minorHAnsi" w:hAnsiTheme="minorHAnsi" w:cstheme="minorHAnsi"/>
          <w:sz w:val="24"/>
          <w:szCs w:val="24"/>
        </w:rPr>
        <w:t>rzedstawiciele na dany rok są powoływani imiennie.</w:t>
      </w:r>
      <w:r w:rsidRPr="008531ED">
        <w:rPr>
          <w:rFonts w:asciiTheme="minorHAnsi" w:hAnsiTheme="minorHAnsi" w:cstheme="minorHAnsi"/>
          <w:sz w:val="24"/>
          <w:szCs w:val="24"/>
        </w:rPr>
        <w:t xml:space="preserve"> Rozszerzenie i zmiana składu Kapituły leży w gestii Wojewody w drodze zmiany regulaminu.</w:t>
      </w:r>
    </w:p>
    <w:p w:rsidR="004936FE" w:rsidRPr="008531ED" w:rsidRDefault="00FB13C3" w:rsidP="00831749">
      <w:pPr>
        <w:pStyle w:val="Standard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 xml:space="preserve">Członkowie Kapituły w razie swojej nieobecności mogą wskazać inną osobę reprezentującą daną instytucję.  </w:t>
      </w:r>
    </w:p>
    <w:p w:rsidR="001B2F07" w:rsidRPr="008531ED" w:rsidRDefault="00FB13C3" w:rsidP="00831749">
      <w:pPr>
        <w:pStyle w:val="Standard"/>
        <w:numPr>
          <w:ilvl w:val="0"/>
          <w:numId w:val="11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 xml:space="preserve">Nagroda przyznawana jest w </w:t>
      </w:r>
      <w:r w:rsidR="00121141" w:rsidRPr="008531ED">
        <w:rPr>
          <w:rFonts w:asciiTheme="minorHAnsi" w:hAnsiTheme="minorHAnsi" w:cstheme="minorHAnsi"/>
          <w:sz w:val="24"/>
          <w:szCs w:val="24"/>
        </w:rPr>
        <w:t>pięciu</w:t>
      </w:r>
      <w:r w:rsidRPr="008531ED">
        <w:rPr>
          <w:rFonts w:asciiTheme="minorHAnsi" w:hAnsiTheme="minorHAnsi" w:cstheme="minorHAnsi"/>
          <w:sz w:val="24"/>
          <w:szCs w:val="24"/>
        </w:rPr>
        <w:t xml:space="preserve"> kategoriach:</w:t>
      </w:r>
    </w:p>
    <w:p w:rsidR="004936FE" w:rsidRPr="008531ED" w:rsidRDefault="00831749" w:rsidP="00831749">
      <w:pPr>
        <w:pStyle w:val="Standard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i</w:t>
      </w:r>
      <w:r w:rsidR="00FB13C3" w:rsidRPr="008531ED">
        <w:rPr>
          <w:rFonts w:asciiTheme="minorHAnsi" w:hAnsiTheme="minorHAnsi" w:cstheme="minorHAnsi"/>
          <w:sz w:val="24"/>
          <w:szCs w:val="24"/>
        </w:rPr>
        <w:t>nstytucja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organizacja pozarządowa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4936FE" w:rsidRPr="008531ED" w:rsidRDefault="00FB13C3" w:rsidP="00831749">
      <w:pPr>
        <w:pStyle w:val="Standard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wydarzenie, akcja</w:t>
      </w:r>
      <w:r w:rsidR="001B2F07" w:rsidRPr="008531ED">
        <w:rPr>
          <w:rFonts w:asciiTheme="minorHAnsi" w:hAnsiTheme="minorHAnsi" w:cstheme="minorHAnsi"/>
          <w:sz w:val="24"/>
          <w:szCs w:val="24"/>
        </w:rPr>
        <w:t>,</w:t>
      </w:r>
    </w:p>
    <w:p w:rsidR="00831749" w:rsidRPr="008531ED" w:rsidRDefault="00FB13C3" w:rsidP="00831749">
      <w:pPr>
        <w:pStyle w:val="Standard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osoba fizyczna</w:t>
      </w:r>
      <w:r w:rsidR="00121141" w:rsidRPr="008531ED">
        <w:rPr>
          <w:rFonts w:asciiTheme="minorHAnsi" w:hAnsiTheme="minorHAnsi" w:cstheme="minorHAnsi"/>
          <w:sz w:val="24"/>
          <w:szCs w:val="24"/>
        </w:rPr>
        <w:t>,</w:t>
      </w:r>
    </w:p>
    <w:p w:rsidR="00121141" w:rsidRPr="008531ED" w:rsidRDefault="001F6D08" w:rsidP="00AB2879">
      <w:pPr>
        <w:pStyle w:val="Standard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działania</w:t>
      </w:r>
      <w:r w:rsidR="00121141" w:rsidRPr="008531ED">
        <w:rPr>
          <w:rFonts w:asciiTheme="minorHAnsi" w:hAnsiTheme="minorHAnsi" w:cstheme="minorHAnsi"/>
          <w:sz w:val="24"/>
          <w:szCs w:val="24"/>
        </w:rPr>
        <w:t xml:space="preserve"> społeczne</w:t>
      </w:r>
      <w:r w:rsidR="00AB2879" w:rsidRPr="00AB2879">
        <w:t xml:space="preserve"> </w:t>
      </w:r>
      <w:r w:rsidR="00AB2879" w:rsidRPr="00AB2879">
        <w:rPr>
          <w:rFonts w:asciiTheme="minorHAnsi" w:hAnsiTheme="minorHAnsi" w:cstheme="minorHAnsi"/>
          <w:sz w:val="24"/>
          <w:szCs w:val="24"/>
        </w:rPr>
        <w:t xml:space="preserve">podjęte w </w:t>
      </w:r>
      <w:r>
        <w:rPr>
          <w:rFonts w:asciiTheme="minorHAnsi" w:hAnsiTheme="minorHAnsi" w:cstheme="minorHAnsi"/>
          <w:sz w:val="24"/>
          <w:szCs w:val="24"/>
        </w:rPr>
        <w:t>trakcie</w:t>
      </w:r>
      <w:r w:rsidR="00AB2879" w:rsidRPr="00AB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trwania </w:t>
      </w:r>
      <w:r w:rsidR="00AB2879" w:rsidRPr="00AB2879">
        <w:rPr>
          <w:rFonts w:asciiTheme="minorHAnsi" w:hAnsiTheme="minorHAnsi" w:cstheme="minorHAnsi"/>
          <w:sz w:val="24"/>
          <w:szCs w:val="24"/>
        </w:rPr>
        <w:t>pandemii COVID</w:t>
      </w:r>
      <w:r w:rsidR="00C25389">
        <w:rPr>
          <w:rFonts w:asciiTheme="minorHAnsi" w:hAnsiTheme="minorHAnsi" w:cstheme="minorHAnsi"/>
          <w:sz w:val="24"/>
          <w:szCs w:val="24"/>
        </w:rPr>
        <w:t>-</w:t>
      </w:r>
      <w:r w:rsidR="00AB2879" w:rsidRPr="00AB2879">
        <w:rPr>
          <w:rFonts w:asciiTheme="minorHAnsi" w:hAnsiTheme="minorHAnsi" w:cstheme="minorHAnsi"/>
          <w:sz w:val="24"/>
          <w:szCs w:val="24"/>
        </w:rPr>
        <w:t>19</w:t>
      </w:r>
      <w:r w:rsidR="00AB2879">
        <w:rPr>
          <w:rFonts w:asciiTheme="minorHAnsi" w:hAnsiTheme="minorHAnsi" w:cstheme="minorHAnsi"/>
          <w:sz w:val="24"/>
          <w:szCs w:val="24"/>
        </w:rPr>
        <w:t xml:space="preserve"> </w:t>
      </w:r>
      <w:r w:rsidR="00121141" w:rsidRPr="008531ED">
        <w:rPr>
          <w:rFonts w:asciiTheme="minorHAnsi" w:hAnsiTheme="minorHAnsi" w:cstheme="minorHAnsi"/>
          <w:sz w:val="24"/>
          <w:szCs w:val="24"/>
        </w:rPr>
        <w:t>.</w:t>
      </w:r>
    </w:p>
    <w:p w:rsidR="004936FE" w:rsidRPr="008531ED" w:rsidRDefault="00FB13C3" w:rsidP="00831749">
      <w:pPr>
        <w:pStyle w:val="Standard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Przy ocenie nominacji uwzględnia się następujące kryteria:</w:t>
      </w:r>
    </w:p>
    <w:p w:rsidR="004936FE" w:rsidRPr="008531ED" w:rsidRDefault="00FB13C3" w:rsidP="003B2E34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lastRenderedPageBreak/>
        <w:t>zaang</w:t>
      </w:r>
      <w:r w:rsidR="000372D2">
        <w:rPr>
          <w:rFonts w:asciiTheme="minorHAnsi" w:hAnsiTheme="minorHAnsi" w:cstheme="minorHAnsi"/>
          <w:sz w:val="24"/>
          <w:szCs w:val="24"/>
        </w:rPr>
        <w:t>ażowanie podmiotu w propagowanie</w:t>
      </w:r>
      <w:r w:rsidRPr="008531ED">
        <w:rPr>
          <w:rFonts w:asciiTheme="minorHAnsi" w:hAnsiTheme="minorHAnsi" w:cstheme="minorHAnsi"/>
          <w:sz w:val="24"/>
          <w:szCs w:val="24"/>
        </w:rPr>
        <w:t xml:space="preserve"> idei wzorców osobowych młodego człowieka,</w:t>
      </w:r>
    </w:p>
    <w:p w:rsidR="004936FE" w:rsidRPr="008531ED" w:rsidRDefault="00FB13C3" w:rsidP="003B2E34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dotychczasowe osiągnięcia i skuteczność w zakresie aktywizacji dzieci i młodzieży oraz upowszechnianie postaw młodego człowieka,</w:t>
      </w:r>
    </w:p>
    <w:p w:rsidR="004936FE" w:rsidRPr="008531ED" w:rsidRDefault="00FB13C3" w:rsidP="003B2E34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oryginalność, czytelność i realność metody upowszechniania wzorców osobowościowych jako skutecznego narzędzia profilaktyki, oraz możliwość ich implementacji w środowiskach lokalnych,</w:t>
      </w:r>
    </w:p>
    <w:p w:rsidR="004936FE" w:rsidRPr="008531ED" w:rsidRDefault="00FB13C3" w:rsidP="003B2E34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działalność dobroczynną na rzecz dzieci i młodzieży,</w:t>
      </w:r>
    </w:p>
    <w:p w:rsidR="003B2E34" w:rsidRDefault="00FB13C3" w:rsidP="003B2E34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2E34">
        <w:rPr>
          <w:rFonts w:asciiTheme="minorHAnsi" w:hAnsiTheme="minorHAnsi" w:cstheme="minorHAnsi"/>
          <w:sz w:val="24"/>
          <w:szCs w:val="24"/>
        </w:rPr>
        <w:t xml:space="preserve">działania społeczne mające na celu </w:t>
      </w:r>
      <w:r w:rsidR="009D2257">
        <w:rPr>
          <w:rFonts w:asciiTheme="minorHAnsi" w:hAnsiTheme="minorHAnsi" w:cstheme="minorHAnsi"/>
          <w:sz w:val="24"/>
          <w:szCs w:val="24"/>
        </w:rPr>
        <w:t>polepszenie jakości życia osób społeczności, firm, środowisk czy grup społecznych, w tym w czasie pandemii.</w:t>
      </w:r>
    </w:p>
    <w:p w:rsidR="004936FE" w:rsidRDefault="00FB13C3" w:rsidP="003B2E34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2E34">
        <w:rPr>
          <w:rFonts w:asciiTheme="minorHAnsi" w:hAnsiTheme="minorHAnsi" w:cstheme="minorHAnsi"/>
          <w:sz w:val="24"/>
          <w:szCs w:val="24"/>
        </w:rPr>
        <w:t xml:space="preserve">Po zapoznaniu się z przedstawionymi nominacjami, Kapituła decyduje o </w:t>
      </w:r>
      <w:r w:rsidR="000372D2" w:rsidRPr="003B2E34">
        <w:rPr>
          <w:rFonts w:asciiTheme="minorHAnsi" w:hAnsiTheme="minorHAnsi" w:cstheme="minorHAnsi"/>
          <w:sz w:val="24"/>
          <w:szCs w:val="24"/>
        </w:rPr>
        <w:t xml:space="preserve">wyborze laureatów </w:t>
      </w:r>
      <w:r w:rsidR="00DB2EF2" w:rsidRPr="003B2E34">
        <w:rPr>
          <w:rFonts w:asciiTheme="minorHAnsi" w:hAnsiTheme="minorHAnsi" w:cstheme="minorHAnsi"/>
          <w:sz w:val="24"/>
          <w:szCs w:val="24"/>
        </w:rPr>
        <w:t xml:space="preserve">większością głosów </w:t>
      </w:r>
      <w:r w:rsidR="0092457F" w:rsidRPr="003B2E34">
        <w:rPr>
          <w:rFonts w:asciiTheme="minorHAnsi" w:hAnsiTheme="minorHAnsi" w:cstheme="minorHAnsi"/>
          <w:sz w:val="24"/>
          <w:szCs w:val="24"/>
        </w:rPr>
        <w:t>w </w:t>
      </w:r>
      <w:r w:rsidR="00DB2EF2" w:rsidRPr="003B2E34">
        <w:rPr>
          <w:rFonts w:asciiTheme="minorHAnsi" w:hAnsiTheme="minorHAnsi" w:cstheme="minorHAnsi"/>
          <w:sz w:val="24"/>
          <w:szCs w:val="24"/>
        </w:rPr>
        <w:t xml:space="preserve">głosowaniu jawnym. </w:t>
      </w:r>
      <w:r w:rsidR="008E1C1A" w:rsidRPr="003B2E34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8C0CCF" w:rsidRPr="003B2E34">
        <w:rPr>
          <w:rFonts w:asciiTheme="minorHAnsi" w:hAnsiTheme="minorHAnsi" w:cstheme="minorHAnsi"/>
          <w:sz w:val="24"/>
          <w:szCs w:val="24"/>
        </w:rPr>
        <w:t>uzyskania takiej samej ilości głosów przez poszczególnych nominowanych decydujący głos przypada Wojewodzie Świętokrzyskiemu.</w:t>
      </w:r>
    </w:p>
    <w:p w:rsidR="00E75C96" w:rsidRPr="008531ED" w:rsidRDefault="00E75C96" w:rsidP="001F6D08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sz w:val="24"/>
          <w:szCs w:val="24"/>
        </w:rPr>
        <w:t xml:space="preserve">Wojewoda Świętokrzyski jest uprawniony do zmiany niniejszego Regulaminu. Zmiany wchodzą w życie z dniem ich opublikowania na stronie </w:t>
      </w:r>
      <w:hyperlink r:id="rId7" w:history="1">
        <w:r w:rsidRPr="008531ED">
          <w:rPr>
            <w:rStyle w:val="Hipercze"/>
            <w:sz w:val="24"/>
            <w:szCs w:val="24"/>
          </w:rPr>
          <w:t>www.kielce.uw.gov.pl</w:t>
        </w:r>
      </w:hyperlink>
      <w:r w:rsidRPr="008531ED">
        <w:rPr>
          <w:sz w:val="24"/>
          <w:szCs w:val="24"/>
        </w:rPr>
        <w:t>.”</w:t>
      </w:r>
    </w:p>
    <w:p w:rsidR="00E75C96" w:rsidRPr="008531ED" w:rsidRDefault="00FB13C3" w:rsidP="003B2E34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 xml:space="preserve">Wzór wniosku o przyznanie nagrody Wojewody Świętokrzyskiego ,,Czyste Serce” stanowi </w:t>
      </w:r>
      <w:r w:rsidRPr="008531ED">
        <w:rPr>
          <w:rFonts w:asciiTheme="minorHAnsi" w:hAnsiTheme="minorHAnsi" w:cstheme="minorHAnsi"/>
          <w:i/>
          <w:sz w:val="24"/>
          <w:szCs w:val="24"/>
        </w:rPr>
        <w:t>załącznik nr 1</w:t>
      </w:r>
      <w:r w:rsidRPr="008531ED">
        <w:rPr>
          <w:rFonts w:asciiTheme="minorHAnsi" w:hAnsiTheme="minorHAnsi" w:cstheme="minorHAnsi"/>
          <w:sz w:val="24"/>
          <w:szCs w:val="24"/>
        </w:rPr>
        <w:t xml:space="preserve"> do niniejszego Regulaminu.</w:t>
      </w:r>
      <w:r w:rsidR="00E75C96" w:rsidRPr="008531ED">
        <w:rPr>
          <w:rFonts w:asciiTheme="minorHAnsi" w:hAnsiTheme="minorHAnsi" w:cstheme="minorHAnsi"/>
          <w:sz w:val="24"/>
          <w:szCs w:val="24"/>
        </w:rPr>
        <w:t xml:space="preserve"> </w:t>
      </w:r>
      <w:r w:rsidR="00DB2EF2" w:rsidRPr="008531ED">
        <w:rPr>
          <w:rFonts w:asciiTheme="minorHAnsi" w:hAnsiTheme="minorHAnsi" w:cstheme="minorHAnsi"/>
          <w:sz w:val="24"/>
          <w:szCs w:val="24"/>
        </w:rPr>
        <w:t xml:space="preserve">Formularze wniosków o przyznanie nagrody dostępne są na stronie internetowej Świętokrzyskiego Urzędu Wojewódzkiego pod adresem </w:t>
      </w:r>
      <w:hyperlink r:id="rId8" w:history="1">
        <w:r w:rsidR="00E75C96" w:rsidRPr="008531ED">
          <w:rPr>
            <w:rStyle w:val="Hipercze"/>
            <w:rFonts w:asciiTheme="minorHAnsi" w:hAnsiTheme="minorHAnsi" w:cstheme="minorHAnsi"/>
            <w:sz w:val="24"/>
            <w:szCs w:val="24"/>
          </w:rPr>
          <w:t>www.kielce.uw.gov.pl</w:t>
        </w:r>
      </w:hyperlink>
      <w:r w:rsidR="00DB2EF2" w:rsidRPr="008531E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60D58" w:rsidRDefault="00DB2EF2" w:rsidP="003B2E34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 xml:space="preserve">Uprawnionym do złożenia wniosku jest każda osoba fizyczna, osoba prawna, </w:t>
      </w:r>
      <w:r w:rsidR="00B8170A" w:rsidRPr="008531ED">
        <w:rPr>
          <w:rFonts w:asciiTheme="minorHAnsi" w:hAnsiTheme="minorHAnsi" w:cstheme="minorHAnsi"/>
          <w:sz w:val="24"/>
          <w:szCs w:val="24"/>
        </w:rPr>
        <w:t xml:space="preserve">jednostka samorządu terytorialnego </w:t>
      </w:r>
      <w:r w:rsidRPr="008531ED">
        <w:rPr>
          <w:rFonts w:asciiTheme="minorHAnsi" w:hAnsiTheme="minorHAnsi" w:cstheme="minorHAnsi"/>
          <w:sz w:val="24"/>
          <w:szCs w:val="24"/>
        </w:rPr>
        <w:t xml:space="preserve">lub instytucja zamieszkująca lub mająca swoją siedzibę na terenie województwa świętokrzyskiego. </w:t>
      </w:r>
      <w:r w:rsidR="003B2E34">
        <w:rPr>
          <w:rFonts w:asciiTheme="minorHAnsi" w:hAnsiTheme="minorHAnsi" w:cstheme="minorHAnsi"/>
          <w:sz w:val="24"/>
          <w:szCs w:val="24"/>
        </w:rPr>
        <w:t>Nominacje do nagrody „Czyste serca” mogą również przedstawiać członkowie Kapituły reprezentowanych przez siebie instytucji. W takim przypadku wyłącza s</w:t>
      </w:r>
      <w:r w:rsidR="001F6D08">
        <w:rPr>
          <w:rFonts w:asciiTheme="minorHAnsi" w:hAnsiTheme="minorHAnsi" w:cstheme="minorHAnsi"/>
          <w:sz w:val="24"/>
          <w:szCs w:val="24"/>
        </w:rPr>
        <w:t>ię ich z głosowania</w:t>
      </w:r>
      <w:r w:rsidR="003B2E34">
        <w:rPr>
          <w:rFonts w:asciiTheme="minorHAnsi" w:hAnsiTheme="minorHAnsi" w:cstheme="minorHAnsi"/>
          <w:sz w:val="24"/>
          <w:szCs w:val="24"/>
        </w:rPr>
        <w:t xml:space="preserve"> w tej kategorii. </w:t>
      </w:r>
    </w:p>
    <w:p w:rsidR="00D60D58" w:rsidRPr="00AB2879" w:rsidRDefault="001F6D08" w:rsidP="003B2E34">
      <w:pPr>
        <w:pStyle w:val="Standard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Cs w:val="24"/>
        </w:rPr>
        <w:t>Laureaci</w:t>
      </w:r>
      <w:r w:rsidR="00AB2879">
        <w:rPr>
          <w:rFonts w:asciiTheme="minorHAnsi" w:hAnsiTheme="minorHAnsi" w:cstheme="minorHAnsi"/>
          <w:szCs w:val="24"/>
        </w:rPr>
        <w:t xml:space="preserve"> zostaną </w:t>
      </w:r>
      <w:r>
        <w:rPr>
          <w:rFonts w:asciiTheme="minorHAnsi" w:hAnsiTheme="minorHAnsi" w:cstheme="minorHAnsi"/>
          <w:szCs w:val="24"/>
        </w:rPr>
        <w:t xml:space="preserve">powiadomieni o terminie i miejscu wręczenia nagród drogą elektroniczną lub telefonicznie. </w:t>
      </w:r>
    </w:p>
    <w:p w:rsidR="00D60D58" w:rsidRDefault="001F6D08" w:rsidP="003B2E34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 </w:t>
      </w:r>
      <w:r w:rsidR="00D60D58" w:rsidRPr="00D60D58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D60D58" w:rsidRPr="00D60D58">
        <w:rPr>
          <w:rFonts w:asciiTheme="minorHAnsi" w:hAnsiTheme="minorHAnsi" w:cstheme="minorHAnsi"/>
          <w:sz w:val="24"/>
          <w:szCs w:val="24"/>
        </w:rPr>
        <w:t xml:space="preserve">Osoby nominowane do nagrody są zobowiązane w oparciu o art. 6 ust. 1 lit. e RODO </w:t>
      </w:r>
      <w:r w:rsidR="003B2E34">
        <w:rPr>
          <w:rFonts w:asciiTheme="minorHAnsi" w:hAnsiTheme="minorHAnsi" w:cstheme="minorHAnsi"/>
          <w:sz w:val="24"/>
          <w:szCs w:val="24"/>
        </w:rPr>
        <w:t xml:space="preserve">podać </w:t>
      </w:r>
      <w:r w:rsidR="00D60D58" w:rsidRPr="00D60D58">
        <w:rPr>
          <w:rFonts w:asciiTheme="minorHAnsi" w:hAnsiTheme="minorHAnsi" w:cstheme="minorHAnsi"/>
          <w:sz w:val="24"/>
          <w:szCs w:val="24"/>
        </w:rPr>
        <w:t>swoje dane osobowe tj. Imię i nazwisko</w:t>
      </w:r>
    </w:p>
    <w:p w:rsidR="00D60D58" w:rsidRPr="00D60D58" w:rsidRDefault="00D60D58" w:rsidP="001F6D08">
      <w:pPr>
        <w:pStyle w:val="Standard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58">
        <w:rPr>
          <w:rFonts w:asciiTheme="minorHAnsi" w:hAnsiTheme="minorHAnsi" w:cstheme="minorHAnsi"/>
          <w:sz w:val="24"/>
          <w:szCs w:val="24"/>
        </w:rPr>
        <w:t xml:space="preserve">14. Podczas wręczania nagród Laureatom będą wykonywane zdjęcia, które zostaną zamieszczone na stronie </w:t>
      </w:r>
      <w:r w:rsidR="001F6D08">
        <w:rPr>
          <w:rFonts w:asciiTheme="minorHAnsi" w:hAnsiTheme="minorHAnsi" w:cstheme="minorHAnsi"/>
          <w:sz w:val="24"/>
          <w:szCs w:val="24"/>
        </w:rPr>
        <w:t xml:space="preserve">Świętokrzyskiego Urzędu Wojewódzkiego </w:t>
      </w:r>
      <w:hyperlink r:id="rId9" w:history="1">
        <w:r w:rsidR="001F6D08" w:rsidRPr="003875F3">
          <w:rPr>
            <w:rStyle w:val="Hipercze"/>
            <w:rFonts w:asciiTheme="minorHAnsi" w:hAnsiTheme="minorHAnsi" w:cstheme="minorHAnsi"/>
            <w:sz w:val="24"/>
            <w:szCs w:val="24"/>
          </w:rPr>
          <w:t>www.kielce.uw.gov.pl</w:t>
        </w:r>
      </w:hyperlink>
      <w:r w:rsidR="001F6D08">
        <w:rPr>
          <w:rFonts w:asciiTheme="minorHAnsi" w:hAnsiTheme="minorHAnsi" w:cstheme="minorHAnsi"/>
          <w:sz w:val="24"/>
          <w:szCs w:val="24"/>
        </w:rPr>
        <w:t xml:space="preserve">  </w:t>
      </w:r>
      <w:r w:rsidRPr="00D60D58">
        <w:rPr>
          <w:rFonts w:asciiTheme="minorHAnsi" w:hAnsiTheme="minorHAnsi" w:cstheme="minorHAnsi"/>
          <w:sz w:val="24"/>
          <w:szCs w:val="24"/>
        </w:rPr>
        <w:t xml:space="preserve">oraz </w:t>
      </w:r>
      <w:r w:rsidR="001F6D08">
        <w:rPr>
          <w:rFonts w:asciiTheme="minorHAnsi" w:hAnsiTheme="minorHAnsi" w:cstheme="minorHAnsi"/>
          <w:sz w:val="24"/>
          <w:szCs w:val="24"/>
        </w:rPr>
        <w:lastRenderedPageBreak/>
        <w:t>F</w:t>
      </w:r>
      <w:r w:rsidRPr="00D60D58">
        <w:rPr>
          <w:rFonts w:asciiTheme="minorHAnsi" w:hAnsiTheme="minorHAnsi" w:cstheme="minorHAnsi"/>
          <w:sz w:val="24"/>
          <w:szCs w:val="24"/>
        </w:rPr>
        <w:t xml:space="preserve">acebooku Urzędu. W tym celu Laureaci zostaną poproszeni o wyrażenie zgody na publikację swojego wizerunku </w:t>
      </w:r>
      <w:r w:rsidR="001F6D08">
        <w:rPr>
          <w:rFonts w:asciiTheme="minorHAnsi" w:hAnsiTheme="minorHAnsi" w:cstheme="minorHAnsi"/>
          <w:sz w:val="24"/>
          <w:szCs w:val="24"/>
        </w:rPr>
        <w:t xml:space="preserve">zgodnie z </w:t>
      </w:r>
      <w:r w:rsidR="001F6D08" w:rsidRPr="001F6D08">
        <w:rPr>
          <w:rFonts w:asciiTheme="minorHAnsi" w:hAnsiTheme="minorHAnsi" w:cstheme="minorHAnsi"/>
          <w:i/>
          <w:sz w:val="24"/>
          <w:szCs w:val="24"/>
        </w:rPr>
        <w:t>załącznikiem nr 2 do niniejszego Regulaminu</w:t>
      </w:r>
      <w:r w:rsidR="001F6D08">
        <w:rPr>
          <w:rFonts w:asciiTheme="minorHAnsi" w:hAnsiTheme="minorHAnsi" w:cstheme="minorHAnsi"/>
          <w:sz w:val="24"/>
          <w:szCs w:val="24"/>
        </w:rPr>
        <w:t>.</w:t>
      </w:r>
    </w:p>
    <w:p w:rsidR="00DB2EF2" w:rsidRPr="000457D8" w:rsidRDefault="001F6D08" w:rsidP="001F6D08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14.</w:t>
      </w:r>
      <w:r w:rsidR="00E573B2">
        <w:rPr>
          <w:rFonts w:asciiTheme="minorHAnsi" w:hAnsiTheme="minorHAnsi" w:cstheme="minorHAnsi"/>
          <w:sz w:val="24"/>
          <w:szCs w:val="24"/>
        </w:rPr>
        <w:tab/>
      </w:r>
      <w:r w:rsidR="00D60D58">
        <w:rPr>
          <w:rFonts w:asciiTheme="minorHAnsi" w:hAnsiTheme="minorHAnsi" w:cstheme="minorHAnsi"/>
          <w:sz w:val="24"/>
          <w:szCs w:val="24"/>
        </w:rPr>
        <w:t xml:space="preserve"> </w:t>
      </w:r>
      <w:r w:rsidR="00DB2EF2" w:rsidRPr="000457D8">
        <w:rPr>
          <w:rFonts w:asciiTheme="minorHAnsi" w:hAnsiTheme="minorHAnsi" w:cstheme="minorHAnsi"/>
          <w:sz w:val="24"/>
          <w:szCs w:val="24"/>
        </w:rPr>
        <w:t>Wnio</w:t>
      </w:r>
      <w:r w:rsidR="006A2A7E" w:rsidRPr="000457D8">
        <w:rPr>
          <w:rFonts w:asciiTheme="minorHAnsi" w:hAnsiTheme="minorHAnsi" w:cstheme="minorHAnsi"/>
          <w:sz w:val="24"/>
          <w:szCs w:val="24"/>
        </w:rPr>
        <w:t xml:space="preserve">ski o przyznanie nagrody </w:t>
      </w:r>
      <w:r w:rsidR="00ED03A1" w:rsidRPr="00ED03A1">
        <w:rPr>
          <w:rFonts w:asciiTheme="minorHAnsi" w:hAnsiTheme="minorHAnsi" w:cstheme="minorHAnsi"/>
          <w:sz w:val="24"/>
          <w:szCs w:val="24"/>
        </w:rPr>
        <w:t>należy</w:t>
      </w:r>
      <w:r w:rsidR="006A2A7E" w:rsidRPr="000457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D03A1">
        <w:rPr>
          <w:rFonts w:asciiTheme="minorHAnsi" w:hAnsiTheme="minorHAnsi" w:cstheme="minorHAnsi"/>
          <w:color w:val="000000"/>
          <w:sz w:val="24"/>
          <w:szCs w:val="24"/>
        </w:rPr>
        <w:t>przesłać</w:t>
      </w:r>
      <w:r w:rsidR="00DB2EF2" w:rsidRPr="000457D8">
        <w:rPr>
          <w:rFonts w:asciiTheme="minorHAnsi" w:hAnsiTheme="minorHAnsi" w:cstheme="minorHAnsi"/>
          <w:color w:val="000000"/>
          <w:sz w:val="24"/>
          <w:szCs w:val="24"/>
        </w:rPr>
        <w:t xml:space="preserve"> na adres</w:t>
      </w:r>
      <w:r w:rsidR="0087531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DB2EF2" w:rsidRPr="000457D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2EF2" w:rsidRPr="000457D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Biuro Wojewody, Al. IX </w:t>
      </w:r>
      <w:r w:rsidR="00F5386D">
        <w:rPr>
          <w:rFonts w:asciiTheme="minorHAnsi" w:hAnsiTheme="minorHAnsi" w:cstheme="minorHAnsi"/>
          <w:b/>
          <w:color w:val="000000"/>
          <w:sz w:val="24"/>
          <w:szCs w:val="24"/>
        </w:rPr>
        <w:t>W</w:t>
      </w:r>
      <w:r w:rsidR="00DB2EF2" w:rsidRPr="000457D8">
        <w:rPr>
          <w:rFonts w:asciiTheme="minorHAnsi" w:hAnsiTheme="minorHAnsi" w:cstheme="minorHAnsi"/>
          <w:b/>
          <w:color w:val="000000"/>
          <w:sz w:val="24"/>
          <w:szCs w:val="24"/>
        </w:rPr>
        <w:t>ieków Kielc 3, 25-516 Kielce</w:t>
      </w:r>
      <w:r w:rsidR="003B2E3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73B2">
        <w:rPr>
          <w:rFonts w:asciiTheme="minorHAnsi" w:hAnsiTheme="minorHAnsi" w:cstheme="minorHAnsi"/>
          <w:color w:val="000000"/>
          <w:sz w:val="24"/>
          <w:szCs w:val="24"/>
        </w:rPr>
        <w:t xml:space="preserve">lub e-mailowo na Sekretariat Biura Wojewody </w:t>
      </w:r>
      <w:hyperlink r:id="rId10" w:history="1">
        <w:r w:rsidR="00E573B2" w:rsidRPr="003875F3">
          <w:rPr>
            <w:rStyle w:val="Hipercze"/>
            <w:rFonts w:asciiTheme="minorHAnsi" w:hAnsiTheme="minorHAnsi" w:cstheme="minorHAnsi"/>
            <w:sz w:val="24"/>
            <w:szCs w:val="24"/>
          </w:rPr>
          <w:t>sekretariat.bw@kielce.uw.gov.pl</w:t>
        </w:r>
      </w:hyperlink>
      <w:r w:rsidR="00E573B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2EF2" w:rsidRPr="000457D8">
        <w:rPr>
          <w:rFonts w:asciiTheme="minorHAnsi" w:hAnsiTheme="minorHAnsi" w:cstheme="minorHAnsi"/>
          <w:sz w:val="24"/>
          <w:szCs w:val="24"/>
        </w:rPr>
        <w:t xml:space="preserve">do dnia </w:t>
      </w:r>
      <w:r w:rsidR="0092562F">
        <w:rPr>
          <w:rFonts w:asciiTheme="minorHAnsi" w:hAnsiTheme="minorHAnsi" w:cstheme="minorHAnsi"/>
          <w:b/>
          <w:sz w:val="24"/>
          <w:szCs w:val="24"/>
        </w:rPr>
        <w:t>30 września</w:t>
      </w:r>
      <w:r w:rsidR="00E573B2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="00DB2EF2" w:rsidRPr="000457D8">
        <w:rPr>
          <w:rFonts w:asciiTheme="minorHAnsi" w:hAnsiTheme="minorHAnsi" w:cstheme="minorHAnsi"/>
          <w:b/>
          <w:sz w:val="24"/>
          <w:szCs w:val="24"/>
        </w:rPr>
        <w:t>r</w:t>
      </w:r>
      <w:r w:rsidR="00DB2EF2" w:rsidRPr="000457D8">
        <w:rPr>
          <w:rFonts w:asciiTheme="minorHAnsi" w:hAnsiTheme="minorHAnsi" w:cstheme="minorHAnsi"/>
          <w:sz w:val="24"/>
          <w:szCs w:val="24"/>
        </w:rPr>
        <w:t>.</w:t>
      </w:r>
    </w:p>
    <w:p w:rsidR="004936FE" w:rsidRDefault="00FB13C3" w:rsidP="00D60D58">
      <w:pPr>
        <w:pStyle w:val="Standard"/>
        <w:numPr>
          <w:ilvl w:val="0"/>
          <w:numId w:val="1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531ED">
        <w:rPr>
          <w:rFonts w:asciiTheme="minorHAnsi" w:hAnsiTheme="minorHAnsi" w:cstheme="minorHAnsi"/>
          <w:sz w:val="24"/>
          <w:szCs w:val="24"/>
        </w:rPr>
        <w:t>Niniejszy Regulamin obo</w:t>
      </w:r>
      <w:r w:rsidR="00E573B2">
        <w:rPr>
          <w:rFonts w:asciiTheme="minorHAnsi" w:hAnsiTheme="minorHAnsi" w:cstheme="minorHAnsi"/>
          <w:sz w:val="24"/>
          <w:szCs w:val="24"/>
        </w:rPr>
        <w:t xml:space="preserve">wiązuje od dnia </w:t>
      </w:r>
      <w:r w:rsidR="00CE4770">
        <w:rPr>
          <w:rFonts w:asciiTheme="minorHAnsi" w:hAnsiTheme="minorHAnsi" w:cstheme="minorHAnsi"/>
          <w:sz w:val="24"/>
          <w:szCs w:val="24"/>
        </w:rPr>
        <w:t>2</w:t>
      </w:r>
      <w:r w:rsidR="00E573B2">
        <w:rPr>
          <w:rFonts w:asciiTheme="minorHAnsi" w:hAnsiTheme="minorHAnsi" w:cstheme="minorHAnsi"/>
          <w:sz w:val="24"/>
          <w:szCs w:val="24"/>
        </w:rPr>
        <w:t xml:space="preserve"> września 2021 roku.</w:t>
      </w:r>
    </w:p>
    <w:p w:rsidR="008E2B38" w:rsidRDefault="008E2B38" w:rsidP="008E2B38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E2B38" w:rsidRDefault="008E2B38" w:rsidP="008E2B38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60D58" w:rsidRDefault="00D60D58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036CE" w:rsidRDefault="00C036CE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E2B38" w:rsidRDefault="008E2B38" w:rsidP="00C036CE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Załączniki: </w:t>
      </w:r>
    </w:p>
    <w:p w:rsidR="008E2B38" w:rsidRDefault="00C036CE" w:rsidP="00D7149C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E2B38" w:rsidRPr="008E2B38">
        <w:rPr>
          <w:rFonts w:asciiTheme="minorHAnsi" w:hAnsiTheme="minorHAnsi" w:cstheme="minorHAnsi"/>
          <w:sz w:val="24"/>
          <w:szCs w:val="24"/>
        </w:rPr>
        <w:t>nr 1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D7149C">
        <w:rPr>
          <w:rFonts w:asciiTheme="minorHAnsi" w:hAnsiTheme="minorHAnsi" w:cstheme="minorHAnsi"/>
          <w:sz w:val="24"/>
          <w:szCs w:val="24"/>
        </w:rPr>
        <w:t xml:space="preserve"> wniosek</w:t>
      </w:r>
      <w:r w:rsidR="008E2B38" w:rsidRPr="008E2B38">
        <w:rPr>
          <w:rFonts w:asciiTheme="minorHAnsi" w:hAnsiTheme="minorHAnsi" w:cstheme="minorHAnsi"/>
          <w:sz w:val="24"/>
          <w:szCs w:val="24"/>
        </w:rPr>
        <w:t xml:space="preserve"> o przyznanie nagrody Wojewo</w:t>
      </w:r>
      <w:r>
        <w:rPr>
          <w:rFonts w:asciiTheme="minorHAnsi" w:hAnsiTheme="minorHAnsi" w:cstheme="minorHAnsi"/>
          <w:sz w:val="24"/>
          <w:szCs w:val="24"/>
        </w:rPr>
        <w:t xml:space="preserve">dy </w:t>
      </w:r>
      <w:r w:rsidR="008E2B38" w:rsidRPr="008E2B38">
        <w:rPr>
          <w:rFonts w:asciiTheme="minorHAnsi" w:hAnsiTheme="minorHAnsi" w:cstheme="minorHAnsi"/>
          <w:sz w:val="24"/>
          <w:szCs w:val="24"/>
        </w:rPr>
        <w:t>Świętokrz</w:t>
      </w:r>
      <w:r>
        <w:rPr>
          <w:rFonts w:asciiTheme="minorHAnsi" w:hAnsiTheme="minorHAnsi" w:cstheme="minorHAnsi"/>
          <w:sz w:val="24"/>
          <w:szCs w:val="24"/>
        </w:rPr>
        <w:t>yskiego ,,Czyste Serce”</w:t>
      </w:r>
      <w:r w:rsidR="008E2B38">
        <w:rPr>
          <w:rFonts w:asciiTheme="minorHAnsi" w:hAnsiTheme="minorHAnsi" w:cstheme="minorHAnsi"/>
          <w:sz w:val="24"/>
          <w:szCs w:val="24"/>
        </w:rPr>
        <w:t>,</w:t>
      </w:r>
    </w:p>
    <w:p w:rsidR="008E2B38" w:rsidRPr="008E2B38" w:rsidRDefault="00C036CE" w:rsidP="00D7149C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Z</w:t>
      </w:r>
      <w:r w:rsidR="008E2B38">
        <w:rPr>
          <w:sz w:val="24"/>
          <w:szCs w:val="24"/>
        </w:rPr>
        <w:t>ałącznik</w:t>
      </w:r>
      <w:r w:rsidR="008E2B38" w:rsidRPr="008E2B38">
        <w:rPr>
          <w:sz w:val="24"/>
          <w:szCs w:val="24"/>
        </w:rPr>
        <w:t xml:space="preserve"> nr  2</w:t>
      </w:r>
      <w:r w:rsidR="008E2B3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sz w:val="24"/>
          <w:szCs w:val="24"/>
        </w:rPr>
        <w:t xml:space="preserve"> oświadczenie </w:t>
      </w:r>
      <w:r w:rsidR="00D7149C" w:rsidRPr="00D7149C">
        <w:rPr>
          <w:sz w:val="24"/>
          <w:szCs w:val="24"/>
        </w:rPr>
        <w:t>kandydata</w:t>
      </w:r>
      <w:r w:rsidR="00D7149C">
        <w:rPr>
          <w:i/>
          <w:sz w:val="24"/>
          <w:szCs w:val="24"/>
        </w:rPr>
        <w:t xml:space="preserve"> </w:t>
      </w:r>
      <w:r w:rsidR="008E2B38">
        <w:rPr>
          <w:sz w:val="24"/>
          <w:szCs w:val="24"/>
        </w:rPr>
        <w:t xml:space="preserve"> o </w:t>
      </w:r>
      <w:r w:rsidR="008E2B38" w:rsidRPr="008531ED">
        <w:rPr>
          <w:sz w:val="24"/>
          <w:szCs w:val="24"/>
        </w:rPr>
        <w:t xml:space="preserve">przetwarzaniu danych </w:t>
      </w:r>
      <w:r>
        <w:rPr>
          <w:sz w:val="24"/>
          <w:szCs w:val="24"/>
        </w:rPr>
        <w:t>osobowych</w:t>
      </w:r>
      <w:r w:rsidR="00D7149C">
        <w:rPr>
          <w:sz w:val="24"/>
          <w:szCs w:val="24"/>
        </w:rPr>
        <w:t xml:space="preserve"> w celu przeprowadzenia konkursu</w:t>
      </w:r>
      <w:r>
        <w:rPr>
          <w:sz w:val="24"/>
          <w:szCs w:val="24"/>
        </w:rPr>
        <w:t>,</w:t>
      </w:r>
    </w:p>
    <w:p w:rsidR="008E2B38" w:rsidRPr="008E2B38" w:rsidRDefault="008E2B38" w:rsidP="00D7149C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Załącznik nr 3 – </w:t>
      </w:r>
      <w:r w:rsidR="00C036CE">
        <w:rPr>
          <w:sz w:val="24"/>
          <w:szCs w:val="24"/>
        </w:rPr>
        <w:t>informacja</w:t>
      </w:r>
      <w:r w:rsidR="00C036CE" w:rsidRPr="00C036CE">
        <w:rPr>
          <w:sz w:val="24"/>
          <w:szCs w:val="24"/>
        </w:rPr>
        <w:t xml:space="preserve"> o przetwarzaniu danych osobowych</w:t>
      </w:r>
      <w:r w:rsidRPr="00C036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8E2B38" w:rsidRPr="008E2B38" w:rsidSect="008E2B3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ADB" w:rsidRDefault="003E2ADB">
      <w:r>
        <w:separator/>
      </w:r>
    </w:p>
  </w:endnote>
  <w:endnote w:type="continuationSeparator" w:id="0">
    <w:p w:rsidR="003E2ADB" w:rsidRDefault="003E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ADB" w:rsidRDefault="003E2ADB">
      <w:r>
        <w:rPr>
          <w:color w:val="000000"/>
        </w:rPr>
        <w:separator/>
      </w:r>
    </w:p>
  </w:footnote>
  <w:footnote w:type="continuationSeparator" w:id="0">
    <w:p w:rsidR="003E2ADB" w:rsidRDefault="003E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4294"/>
    <w:multiLevelType w:val="hybridMultilevel"/>
    <w:tmpl w:val="F792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739"/>
    <w:multiLevelType w:val="hybridMultilevel"/>
    <w:tmpl w:val="35C8B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72F3"/>
    <w:multiLevelType w:val="hybridMultilevel"/>
    <w:tmpl w:val="E27A2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52B6B"/>
    <w:multiLevelType w:val="multilevel"/>
    <w:tmpl w:val="B742D20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9252728"/>
    <w:multiLevelType w:val="multilevel"/>
    <w:tmpl w:val="E08875FA"/>
    <w:styleLink w:val="WW8Num1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797D1E"/>
    <w:multiLevelType w:val="multilevel"/>
    <w:tmpl w:val="9000BCBC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196069C"/>
    <w:multiLevelType w:val="hybridMultilevel"/>
    <w:tmpl w:val="330481AE"/>
    <w:lvl w:ilvl="0" w:tplc="876842B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0579"/>
    <w:multiLevelType w:val="multilevel"/>
    <w:tmpl w:val="61FA134C"/>
    <w:lvl w:ilvl="0">
      <w:start w:val="1"/>
      <w:numFmt w:val="lowerLetter"/>
      <w:lvlText w:val="%1)"/>
      <w:lvlJc w:val="left"/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0AA6AD9"/>
    <w:multiLevelType w:val="multilevel"/>
    <w:tmpl w:val="C1FA1D02"/>
    <w:styleLink w:val="WW8Num2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BDA312F"/>
    <w:multiLevelType w:val="hybridMultilevel"/>
    <w:tmpl w:val="2F46F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08A9"/>
    <w:multiLevelType w:val="multilevel"/>
    <w:tmpl w:val="AAF4CE4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1025901"/>
    <w:multiLevelType w:val="multilevel"/>
    <w:tmpl w:val="AAF4CE4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DD96737"/>
    <w:multiLevelType w:val="hybridMultilevel"/>
    <w:tmpl w:val="DCB21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D71C3"/>
    <w:multiLevelType w:val="hybridMultilevel"/>
    <w:tmpl w:val="41C21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FE"/>
    <w:rsid w:val="00025A23"/>
    <w:rsid w:val="000372D2"/>
    <w:rsid w:val="000457D8"/>
    <w:rsid w:val="000A6C08"/>
    <w:rsid w:val="00121141"/>
    <w:rsid w:val="001A6C08"/>
    <w:rsid w:val="001B2F07"/>
    <w:rsid w:val="001F4C99"/>
    <w:rsid w:val="001F6D08"/>
    <w:rsid w:val="00246C12"/>
    <w:rsid w:val="002739B3"/>
    <w:rsid w:val="002D22EE"/>
    <w:rsid w:val="003B2E34"/>
    <w:rsid w:val="003E2ADB"/>
    <w:rsid w:val="004323D2"/>
    <w:rsid w:val="00476F94"/>
    <w:rsid w:val="00492FEB"/>
    <w:rsid w:val="004936FE"/>
    <w:rsid w:val="004E2F32"/>
    <w:rsid w:val="00555BA7"/>
    <w:rsid w:val="0056789F"/>
    <w:rsid w:val="005770EF"/>
    <w:rsid w:val="006A2A7E"/>
    <w:rsid w:val="006E467E"/>
    <w:rsid w:val="006F75CC"/>
    <w:rsid w:val="007035B4"/>
    <w:rsid w:val="00711D45"/>
    <w:rsid w:val="007506EB"/>
    <w:rsid w:val="00831749"/>
    <w:rsid w:val="008531ED"/>
    <w:rsid w:val="0087531D"/>
    <w:rsid w:val="008C0CCF"/>
    <w:rsid w:val="008E1C1A"/>
    <w:rsid w:val="008E2B38"/>
    <w:rsid w:val="0092457F"/>
    <w:rsid w:val="0092562F"/>
    <w:rsid w:val="009D2257"/>
    <w:rsid w:val="009F450B"/>
    <w:rsid w:val="00A019C9"/>
    <w:rsid w:val="00AB2879"/>
    <w:rsid w:val="00B631E9"/>
    <w:rsid w:val="00B8170A"/>
    <w:rsid w:val="00BB1CA2"/>
    <w:rsid w:val="00C036CE"/>
    <w:rsid w:val="00C25389"/>
    <w:rsid w:val="00CC1420"/>
    <w:rsid w:val="00CD107E"/>
    <w:rsid w:val="00CE4770"/>
    <w:rsid w:val="00D60D58"/>
    <w:rsid w:val="00D65B11"/>
    <w:rsid w:val="00D66148"/>
    <w:rsid w:val="00D7149C"/>
    <w:rsid w:val="00DB2EF2"/>
    <w:rsid w:val="00DD372C"/>
    <w:rsid w:val="00E573B2"/>
    <w:rsid w:val="00E75C96"/>
    <w:rsid w:val="00EA535F"/>
    <w:rsid w:val="00ED03A1"/>
    <w:rsid w:val="00EF3CDB"/>
    <w:rsid w:val="00F5386D"/>
    <w:rsid w:val="00FB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8FC12-A2CF-423F-85FF-9583BB8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9245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gi">
    <w:name w:val="gi"/>
    <w:basedOn w:val="Domylnaczcionkaakapitu"/>
    <w:rsid w:val="0092457F"/>
  </w:style>
  <w:style w:type="character" w:customStyle="1" w:styleId="gd">
    <w:name w:val="gd"/>
    <w:basedOn w:val="Domylnaczcionkaakapitu"/>
    <w:rsid w:val="0092457F"/>
  </w:style>
  <w:style w:type="character" w:customStyle="1" w:styleId="go">
    <w:name w:val="go"/>
    <w:basedOn w:val="Domylnaczcionkaakapitu"/>
    <w:rsid w:val="0092457F"/>
  </w:style>
  <w:style w:type="character" w:styleId="Hipercze">
    <w:name w:val="Hyperlink"/>
    <w:basedOn w:val="Domylnaczcionkaakapitu"/>
    <w:uiPriority w:val="99"/>
    <w:unhideWhenUsed/>
    <w:rsid w:val="00BB1CA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372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elc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elc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.bw@kielce.u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Jaruga</dc:creator>
  <cp:lastModifiedBy>Karcz, Weronika</cp:lastModifiedBy>
  <cp:revision>2</cp:revision>
  <cp:lastPrinted>2021-09-02T05:12:00Z</cp:lastPrinted>
  <dcterms:created xsi:type="dcterms:W3CDTF">2021-09-02T12:46:00Z</dcterms:created>
  <dcterms:modified xsi:type="dcterms:W3CDTF">2021-09-02T12:46:00Z</dcterms:modified>
</cp:coreProperties>
</file>